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061" w:rsidRDefault="00E41061" w:rsidP="00280E09">
      <w:pPr>
        <w:jc w:val="right"/>
      </w:pPr>
    </w:p>
    <w:p w:rsidR="00E41061" w:rsidRDefault="00E41061" w:rsidP="00280E09">
      <w:pPr>
        <w:jc w:val="right"/>
      </w:pPr>
    </w:p>
    <w:p w:rsidR="00E41061" w:rsidRDefault="00E41061" w:rsidP="00E41061">
      <w:pPr>
        <w:ind w:left="-993"/>
        <w:jc w:val="right"/>
        <w:rPr>
          <w:sz w:val="20"/>
        </w:rPr>
      </w:pPr>
    </w:p>
    <w:p w:rsidR="003B13FD" w:rsidRPr="00E41061" w:rsidRDefault="008C0412" w:rsidP="00E41061">
      <w:pPr>
        <w:ind w:left="-993"/>
        <w:jc w:val="right"/>
        <w:rPr>
          <w:sz w:val="20"/>
        </w:rPr>
      </w:pPr>
      <w:r>
        <w:rPr>
          <w:sz w:val="20"/>
        </w:rPr>
        <w:t>27</w:t>
      </w:r>
      <w:bookmarkStart w:id="0" w:name="_GoBack"/>
      <w:bookmarkEnd w:id="0"/>
      <w:r w:rsidR="00565CAE" w:rsidRPr="00E41061">
        <w:rPr>
          <w:sz w:val="20"/>
        </w:rPr>
        <w:t xml:space="preserve"> October 2017</w:t>
      </w:r>
    </w:p>
    <w:p w:rsidR="00293087" w:rsidRPr="00E41061" w:rsidRDefault="00293087" w:rsidP="00E41061">
      <w:pPr>
        <w:ind w:left="-993"/>
        <w:jc w:val="center"/>
        <w:rPr>
          <w:b/>
        </w:rPr>
      </w:pPr>
      <w:r w:rsidRPr="00E41061">
        <w:rPr>
          <w:b/>
        </w:rPr>
        <w:t>KIWIFRUIT CLAIM AGAINST THE GOVERNMENT WRAPS UP</w:t>
      </w:r>
      <w:r w:rsidR="009D126A" w:rsidRPr="00E41061">
        <w:rPr>
          <w:b/>
        </w:rPr>
        <w:t xml:space="preserve"> IN HIGH COURT</w:t>
      </w:r>
    </w:p>
    <w:p w:rsidR="00293087" w:rsidRPr="00E41061" w:rsidRDefault="004C24F9" w:rsidP="00E41061">
      <w:pPr>
        <w:ind w:left="-709"/>
        <w:jc w:val="both"/>
        <w:rPr>
          <w:sz w:val="21"/>
          <w:szCs w:val="21"/>
        </w:rPr>
      </w:pPr>
      <w:r w:rsidRPr="00E41061">
        <w:rPr>
          <w:sz w:val="21"/>
          <w:szCs w:val="21"/>
        </w:rPr>
        <w:t>T</w:t>
      </w:r>
      <w:r w:rsidR="00293087" w:rsidRPr="00E41061">
        <w:rPr>
          <w:sz w:val="21"/>
          <w:szCs w:val="21"/>
        </w:rPr>
        <w:t xml:space="preserve">he landmark case </w:t>
      </w:r>
      <w:r w:rsidR="008843AC" w:rsidRPr="00E41061">
        <w:rPr>
          <w:sz w:val="21"/>
          <w:szCs w:val="21"/>
        </w:rPr>
        <w:t xml:space="preserve">brought by </w:t>
      </w:r>
      <w:r w:rsidR="00293087" w:rsidRPr="00E41061">
        <w:rPr>
          <w:sz w:val="21"/>
          <w:szCs w:val="21"/>
        </w:rPr>
        <w:t xml:space="preserve">the Kiwifruit Claim </w:t>
      </w:r>
      <w:r w:rsidR="008843AC" w:rsidRPr="00E41061">
        <w:rPr>
          <w:sz w:val="21"/>
          <w:szCs w:val="21"/>
        </w:rPr>
        <w:t xml:space="preserve">against </w:t>
      </w:r>
      <w:r w:rsidR="00293087" w:rsidRPr="00E41061">
        <w:rPr>
          <w:sz w:val="21"/>
          <w:szCs w:val="21"/>
        </w:rPr>
        <w:t xml:space="preserve">the Government </w:t>
      </w:r>
      <w:r w:rsidR="008843AC" w:rsidRPr="00E41061">
        <w:rPr>
          <w:sz w:val="21"/>
          <w:szCs w:val="21"/>
        </w:rPr>
        <w:t xml:space="preserve">for the </w:t>
      </w:r>
      <w:proofErr w:type="spellStart"/>
      <w:r w:rsidR="008843AC" w:rsidRPr="00E41061">
        <w:rPr>
          <w:sz w:val="21"/>
          <w:szCs w:val="21"/>
        </w:rPr>
        <w:t>Psa</w:t>
      </w:r>
      <w:proofErr w:type="spellEnd"/>
      <w:r w:rsidR="008843AC" w:rsidRPr="00E41061">
        <w:rPr>
          <w:sz w:val="21"/>
          <w:szCs w:val="21"/>
        </w:rPr>
        <w:t xml:space="preserve">-V incursion that devastated the kiwifruit industry in 2010, </w:t>
      </w:r>
      <w:r w:rsidR="00B466D0" w:rsidRPr="00E41061">
        <w:rPr>
          <w:sz w:val="21"/>
          <w:szCs w:val="21"/>
        </w:rPr>
        <w:t>is now being wrapped</w:t>
      </w:r>
      <w:r w:rsidR="00293087" w:rsidRPr="00E41061">
        <w:rPr>
          <w:sz w:val="21"/>
          <w:szCs w:val="21"/>
        </w:rPr>
        <w:t xml:space="preserve"> up in </w:t>
      </w:r>
      <w:r w:rsidR="009D126A" w:rsidRPr="00E41061">
        <w:rPr>
          <w:sz w:val="21"/>
          <w:szCs w:val="21"/>
        </w:rPr>
        <w:t>the Wellington High Court</w:t>
      </w:r>
      <w:r w:rsidR="008843AC" w:rsidRPr="00E41061">
        <w:rPr>
          <w:sz w:val="21"/>
          <w:szCs w:val="21"/>
        </w:rPr>
        <w:t xml:space="preserve"> after a twelve-week trial</w:t>
      </w:r>
      <w:r w:rsidR="00293087" w:rsidRPr="00E41061">
        <w:rPr>
          <w:sz w:val="21"/>
          <w:szCs w:val="21"/>
        </w:rPr>
        <w:t xml:space="preserve">. </w:t>
      </w:r>
    </w:p>
    <w:p w:rsidR="008843AC" w:rsidRPr="00E41061" w:rsidRDefault="008843AC" w:rsidP="00E41061">
      <w:pPr>
        <w:ind w:left="-709"/>
        <w:jc w:val="both"/>
        <w:rPr>
          <w:sz w:val="21"/>
          <w:szCs w:val="21"/>
        </w:rPr>
      </w:pPr>
      <w:r w:rsidRPr="00E41061">
        <w:rPr>
          <w:sz w:val="21"/>
          <w:szCs w:val="21"/>
        </w:rPr>
        <w:t>John Cameron, Chairman of the Kiwifruit Claim Committee</w:t>
      </w:r>
      <w:r w:rsidR="0097305B" w:rsidRPr="00E41061">
        <w:rPr>
          <w:sz w:val="21"/>
          <w:szCs w:val="21"/>
        </w:rPr>
        <w:t xml:space="preserve"> represent</w:t>
      </w:r>
      <w:r w:rsidR="008000AB" w:rsidRPr="00E41061">
        <w:rPr>
          <w:sz w:val="21"/>
          <w:szCs w:val="21"/>
        </w:rPr>
        <w:t>ing</w:t>
      </w:r>
      <w:r w:rsidR="0097305B" w:rsidRPr="00E41061">
        <w:rPr>
          <w:sz w:val="21"/>
          <w:szCs w:val="21"/>
        </w:rPr>
        <w:t xml:space="preserve"> 212 kiwifruit growers</w:t>
      </w:r>
      <w:r w:rsidRPr="00E41061">
        <w:rPr>
          <w:sz w:val="21"/>
          <w:szCs w:val="21"/>
        </w:rPr>
        <w:t xml:space="preserve">, says he has no doubt the evidence provided over the last 12 weeks </w:t>
      </w:r>
      <w:r w:rsidR="00317DB3" w:rsidRPr="00E41061">
        <w:rPr>
          <w:sz w:val="21"/>
          <w:szCs w:val="21"/>
        </w:rPr>
        <w:t xml:space="preserve">strongly </w:t>
      </w:r>
      <w:r w:rsidRPr="00E41061">
        <w:rPr>
          <w:sz w:val="21"/>
          <w:szCs w:val="21"/>
        </w:rPr>
        <w:t>supports the plaintiffs’ allegations that MPI was negligent</w:t>
      </w:r>
      <w:r w:rsidR="00317DB3" w:rsidRPr="00E41061">
        <w:rPr>
          <w:sz w:val="21"/>
          <w:szCs w:val="21"/>
        </w:rPr>
        <w:t xml:space="preserve"> and breached its duty of care by </w:t>
      </w:r>
      <w:r w:rsidRPr="00E41061">
        <w:rPr>
          <w:sz w:val="21"/>
          <w:szCs w:val="21"/>
        </w:rPr>
        <w:t>allowing kiwifruit pollen into New Zealand.</w:t>
      </w:r>
    </w:p>
    <w:p w:rsidR="00CF6998" w:rsidRPr="00E41061" w:rsidRDefault="00454337" w:rsidP="00E41061">
      <w:pPr>
        <w:ind w:left="-709"/>
        <w:jc w:val="both"/>
        <w:rPr>
          <w:sz w:val="21"/>
          <w:szCs w:val="21"/>
        </w:rPr>
      </w:pPr>
      <w:r w:rsidRPr="00E41061">
        <w:rPr>
          <w:sz w:val="21"/>
          <w:szCs w:val="21"/>
        </w:rPr>
        <w:t>“</w:t>
      </w:r>
      <w:r w:rsidR="000463F8" w:rsidRPr="00E41061">
        <w:rPr>
          <w:sz w:val="21"/>
          <w:szCs w:val="21"/>
        </w:rPr>
        <w:t xml:space="preserve">Biosecurity is a critical function for New Zealand, and our primary producers and economy are heavily reliant on MPI protecting our borders against known </w:t>
      </w:r>
      <w:r w:rsidR="00F426ED" w:rsidRPr="00E41061">
        <w:rPr>
          <w:sz w:val="21"/>
          <w:szCs w:val="21"/>
        </w:rPr>
        <w:t xml:space="preserve">biosecurity </w:t>
      </w:r>
      <w:r w:rsidR="008000AB" w:rsidRPr="00E41061">
        <w:rPr>
          <w:sz w:val="21"/>
          <w:szCs w:val="21"/>
        </w:rPr>
        <w:t>risks such as Psa</w:t>
      </w:r>
      <w:r w:rsidR="000463F8" w:rsidRPr="00E41061">
        <w:rPr>
          <w:sz w:val="21"/>
          <w:szCs w:val="21"/>
        </w:rPr>
        <w:t xml:space="preserve">. </w:t>
      </w:r>
      <w:r w:rsidR="005A14A7" w:rsidRPr="00E41061">
        <w:rPr>
          <w:sz w:val="21"/>
          <w:szCs w:val="21"/>
        </w:rPr>
        <w:t xml:space="preserve"> </w:t>
      </w:r>
      <w:r w:rsidR="00ED235D" w:rsidRPr="00E41061">
        <w:rPr>
          <w:sz w:val="21"/>
          <w:szCs w:val="21"/>
        </w:rPr>
        <w:t xml:space="preserve">We believe that if </w:t>
      </w:r>
      <w:r w:rsidR="000463F8" w:rsidRPr="00E41061">
        <w:rPr>
          <w:sz w:val="21"/>
          <w:szCs w:val="21"/>
        </w:rPr>
        <w:t xml:space="preserve">MPI </w:t>
      </w:r>
      <w:r w:rsidR="00ED235D" w:rsidRPr="00E41061">
        <w:rPr>
          <w:sz w:val="21"/>
          <w:szCs w:val="21"/>
        </w:rPr>
        <w:t xml:space="preserve">had </w:t>
      </w:r>
      <w:r w:rsidR="00CF6998" w:rsidRPr="00E41061">
        <w:rPr>
          <w:sz w:val="21"/>
          <w:szCs w:val="21"/>
        </w:rPr>
        <w:t xml:space="preserve">followed </w:t>
      </w:r>
      <w:r w:rsidR="008000AB" w:rsidRPr="00E41061">
        <w:rPr>
          <w:sz w:val="21"/>
          <w:szCs w:val="21"/>
        </w:rPr>
        <w:t>its</w:t>
      </w:r>
      <w:r w:rsidR="00CF6998" w:rsidRPr="00E41061">
        <w:rPr>
          <w:sz w:val="21"/>
          <w:szCs w:val="21"/>
        </w:rPr>
        <w:t xml:space="preserve"> own </w:t>
      </w:r>
      <w:r w:rsidR="00B155CF" w:rsidRPr="00E41061">
        <w:rPr>
          <w:sz w:val="21"/>
          <w:szCs w:val="21"/>
        </w:rPr>
        <w:t xml:space="preserve">policies </w:t>
      </w:r>
      <w:r w:rsidR="00CF6998" w:rsidRPr="00E41061">
        <w:rPr>
          <w:sz w:val="21"/>
          <w:szCs w:val="21"/>
        </w:rPr>
        <w:t>and prot</w:t>
      </w:r>
      <w:r w:rsidR="00ED235D" w:rsidRPr="00E41061">
        <w:rPr>
          <w:sz w:val="21"/>
          <w:szCs w:val="21"/>
        </w:rPr>
        <w:t>ocols under the Biosecurity Act</w:t>
      </w:r>
      <w:r w:rsidR="00CF6998" w:rsidRPr="00E41061">
        <w:rPr>
          <w:sz w:val="21"/>
          <w:szCs w:val="21"/>
        </w:rPr>
        <w:t xml:space="preserve"> the </w:t>
      </w:r>
      <w:proofErr w:type="spellStart"/>
      <w:r w:rsidR="00CF6998" w:rsidRPr="00E41061">
        <w:rPr>
          <w:sz w:val="21"/>
          <w:szCs w:val="21"/>
        </w:rPr>
        <w:t>Psa</w:t>
      </w:r>
      <w:proofErr w:type="spellEnd"/>
      <w:r w:rsidR="00CF6998" w:rsidRPr="00E41061">
        <w:rPr>
          <w:sz w:val="21"/>
          <w:szCs w:val="21"/>
        </w:rPr>
        <w:t xml:space="preserve"> incursion would never have happened.</w:t>
      </w:r>
      <w:r w:rsidRPr="00E41061">
        <w:rPr>
          <w:sz w:val="21"/>
          <w:szCs w:val="21"/>
        </w:rPr>
        <w:t xml:space="preserve"> </w:t>
      </w:r>
    </w:p>
    <w:p w:rsidR="00025852" w:rsidRPr="00E41061" w:rsidRDefault="009A7233" w:rsidP="00E41061">
      <w:pPr>
        <w:ind w:left="-709"/>
        <w:jc w:val="both"/>
        <w:rPr>
          <w:sz w:val="21"/>
          <w:szCs w:val="21"/>
        </w:rPr>
      </w:pPr>
      <w:r w:rsidRPr="00E41061">
        <w:rPr>
          <w:sz w:val="21"/>
          <w:szCs w:val="21"/>
        </w:rPr>
        <w:t>“</w:t>
      </w:r>
      <w:r w:rsidR="00ED235D" w:rsidRPr="00E41061">
        <w:rPr>
          <w:sz w:val="21"/>
          <w:szCs w:val="21"/>
        </w:rPr>
        <w:t>E</w:t>
      </w:r>
      <w:r w:rsidR="00454337" w:rsidRPr="00E41061">
        <w:rPr>
          <w:sz w:val="21"/>
          <w:szCs w:val="21"/>
        </w:rPr>
        <w:t xml:space="preserve">vidence and cross-examination presented </w:t>
      </w:r>
      <w:r w:rsidR="005A14A7" w:rsidRPr="00E41061">
        <w:rPr>
          <w:sz w:val="21"/>
          <w:szCs w:val="21"/>
        </w:rPr>
        <w:t>to the C</w:t>
      </w:r>
      <w:r w:rsidR="00CF6998" w:rsidRPr="00E41061">
        <w:rPr>
          <w:sz w:val="21"/>
          <w:szCs w:val="21"/>
        </w:rPr>
        <w:t xml:space="preserve">ourt </w:t>
      </w:r>
      <w:r w:rsidR="005A14A7" w:rsidRPr="00E41061">
        <w:rPr>
          <w:sz w:val="21"/>
          <w:szCs w:val="21"/>
        </w:rPr>
        <w:t>h</w:t>
      </w:r>
      <w:r w:rsidR="00CF6998" w:rsidRPr="00E41061">
        <w:rPr>
          <w:sz w:val="21"/>
          <w:szCs w:val="21"/>
        </w:rPr>
        <w:t>as clearly</w:t>
      </w:r>
      <w:r w:rsidR="00454337" w:rsidRPr="00E41061">
        <w:rPr>
          <w:sz w:val="21"/>
          <w:szCs w:val="21"/>
        </w:rPr>
        <w:t xml:space="preserve"> </w:t>
      </w:r>
      <w:r w:rsidR="00CF6998" w:rsidRPr="00E41061">
        <w:rPr>
          <w:sz w:val="21"/>
          <w:szCs w:val="21"/>
        </w:rPr>
        <w:t xml:space="preserve">proven </w:t>
      </w:r>
      <w:r w:rsidR="00454337" w:rsidRPr="00E41061">
        <w:rPr>
          <w:sz w:val="21"/>
          <w:szCs w:val="21"/>
        </w:rPr>
        <w:t xml:space="preserve">that </w:t>
      </w:r>
      <w:r w:rsidR="00F426ED" w:rsidRPr="00E41061">
        <w:rPr>
          <w:sz w:val="21"/>
          <w:szCs w:val="21"/>
        </w:rPr>
        <w:t xml:space="preserve">MPI </w:t>
      </w:r>
      <w:r w:rsidR="008000AB" w:rsidRPr="00E41061">
        <w:rPr>
          <w:sz w:val="21"/>
          <w:szCs w:val="21"/>
        </w:rPr>
        <w:t xml:space="preserve">knew for many years that </w:t>
      </w:r>
      <w:proofErr w:type="spellStart"/>
      <w:r w:rsidR="008000AB" w:rsidRPr="00E41061">
        <w:rPr>
          <w:sz w:val="21"/>
          <w:szCs w:val="21"/>
        </w:rPr>
        <w:t>Psa</w:t>
      </w:r>
      <w:proofErr w:type="spellEnd"/>
      <w:r w:rsidR="008000AB" w:rsidRPr="00E41061">
        <w:rPr>
          <w:sz w:val="21"/>
          <w:szCs w:val="21"/>
        </w:rPr>
        <w:t xml:space="preserve"> </w:t>
      </w:r>
      <w:r w:rsidRPr="00E41061">
        <w:rPr>
          <w:sz w:val="21"/>
          <w:szCs w:val="21"/>
        </w:rPr>
        <w:t>was a significant</w:t>
      </w:r>
      <w:r w:rsidR="005A14A7" w:rsidRPr="00E41061">
        <w:rPr>
          <w:sz w:val="21"/>
          <w:szCs w:val="21"/>
        </w:rPr>
        <w:t xml:space="preserve"> risk to the kiwifruit industry, </w:t>
      </w:r>
      <w:r w:rsidRPr="00E41061">
        <w:rPr>
          <w:sz w:val="21"/>
          <w:szCs w:val="21"/>
        </w:rPr>
        <w:t>and by allowing it into New Zealand, failed to exercise the required level of reasonable care</w:t>
      </w:r>
      <w:r w:rsidR="007B29DB">
        <w:rPr>
          <w:sz w:val="21"/>
          <w:szCs w:val="21"/>
        </w:rPr>
        <w:t>, he said</w:t>
      </w:r>
      <w:r w:rsidRPr="00E41061">
        <w:rPr>
          <w:sz w:val="21"/>
          <w:szCs w:val="21"/>
        </w:rPr>
        <w:t>.</w:t>
      </w:r>
    </w:p>
    <w:p w:rsidR="00B466D0" w:rsidRPr="00E41061" w:rsidRDefault="00B466D0" w:rsidP="00E41061">
      <w:pPr>
        <w:ind w:left="-709"/>
        <w:jc w:val="both"/>
        <w:rPr>
          <w:sz w:val="21"/>
          <w:szCs w:val="21"/>
        </w:rPr>
      </w:pPr>
      <w:r w:rsidRPr="00E41061">
        <w:rPr>
          <w:sz w:val="21"/>
          <w:szCs w:val="21"/>
        </w:rPr>
        <w:t xml:space="preserve">“MPI has now conceded that </w:t>
      </w:r>
      <w:proofErr w:type="spellStart"/>
      <w:r w:rsidRPr="00E41061">
        <w:rPr>
          <w:sz w:val="21"/>
          <w:szCs w:val="21"/>
        </w:rPr>
        <w:t>Psa</w:t>
      </w:r>
      <w:proofErr w:type="spellEnd"/>
      <w:r w:rsidRPr="00E41061">
        <w:rPr>
          <w:sz w:val="21"/>
          <w:szCs w:val="21"/>
        </w:rPr>
        <w:t xml:space="preserve"> spread from a single incursion, that once it was in the country there was no way it could be </w:t>
      </w:r>
      <w:r w:rsidR="00D509AB" w:rsidRPr="00E41061">
        <w:rPr>
          <w:sz w:val="21"/>
          <w:szCs w:val="21"/>
        </w:rPr>
        <w:t>contained, and that many</w:t>
      </w:r>
      <w:r w:rsidR="008D24E8" w:rsidRPr="00E41061">
        <w:rPr>
          <w:sz w:val="21"/>
          <w:szCs w:val="21"/>
        </w:rPr>
        <w:t xml:space="preserve"> kiwifruit </w:t>
      </w:r>
      <w:r w:rsidR="00E10D84" w:rsidRPr="00E41061">
        <w:rPr>
          <w:sz w:val="21"/>
          <w:szCs w:val="21"/>
        </w:rPr>
        <w:t xml:space="preserve">growers’ </w:t>
      </w:r>
      <w:r w:rsidRPr="00E41061">
        <w:rPr>
          <w:sz w:val="21"/>
          <w:szCs w:val="21"/>
        </w:rPr>
        <w:t>orchard</w:t>
      </w:r>
      <w:r w:rsidR="00E10D84" w:rsidRPr="00E41061">
        <w:rPr>
          <w:sz w:val="21"/>
          <w:szCs w:val="21"/>
        </w:rPr>
        <w:t>s</w:t>
      </w:r>
      <w:r w:rsidRPr="00E41061">
        <w:rPr>
          <w:sz w:val="21"/>
          <w:szCs w:val="21"/>
        </w:rPr>
        <w:t xml:space="preserve"> </w:t>
      </w:r>
      <w:r w:rsidR="00E10D84" w:rsidRPr="00E41061">
        <w:rPr>
          <w:sz w:val="21"/>
          <w:szCs w:val="21"/>
        </w:rPr>
        <w:t xml:space="preserve">were </w:t>
      </w:r>
      <w:r w:rsidRPr="00E41061">
        <w:rPr>
          <w:sz w:val="21"/>
          <w:szCs w:val="21"/>
        </w:rPr>
        <w:t>infected as a result of the incursion.</w:t>
      </w:r>
    </w:p>
    <w:p w:rsidR="00B466D0" w:rsidRPr="00E41061" w:rsidRDefault="00B466D0" w:rsidP="00E41061">
      <w:pPr>
        <w:ind w:left="-709"/>
        <w:jc w:val="both"/>
        <w:rPr>
          <w:sz w:val="21"/>
          <w:szCs w:val="21"/>
        </w:rPr>
      </w:pPr>
      <w:r w:rsidRPr="00E41061">
        <w:rPr>
          <w:sz w:val="21"/>
          <w:szCs w:val="21"/>
        </w:rPr>
        <w:t>“</w:t>
      </w:r>
      <w:r w:rsidR="00D509AB" w:rsidRPr="00E41061">
        <w:rPr>
          <w:sz w:val="21"/>
          <w:szCs w:val="21"/>
        </w:rPr>
        <w:t>G</w:t>
      </w:r>
      <w:r w:rsidRPr="00E41061">
        <w:rPr>
          <w:sz w:val="21"/>
          <w:szCs w:val="21"/>
        </w:rPr>
        <w:t xml:space="preserve">rowers lives and livelihoods were ripped apart by </w:t>
      </w:r>
      <w:proofErr w:type="spellStart"/>
      <w:r w:rsidRPr="00E41061">
        <w:rPr>
          <w:sz w:val="21"/>
          <w:szCs w:val="21"/>
        </w:rPr>
        <w:t>Psa</w:t>
      </w:r>
      <w:proofErr w:type="spellEnd"/>
      <w:r w:rsidRPr="00E41061">
        <w:rPr>
          <w:sz w:val="21"/>
          <w:szCs w:val="21"/>
        </w:rPr>
        <w:t xml:space="preserve"> and </w:t>
      </w:r>
      <w:r w:rsidR="00D509AB" w:rsidRPr="00E41061">
        <w:rPr>
          <w:sz w:val="21"/>
          <w:szCs w:val="21"/>
        </w:rPr>
        <w:t xml:space="preserve">seven years on from </w:t>
      </w:r>
      <w:r w:rsidRPr="00E41061">
        <w:rPr>
          <w:sz w:val="21"/>
          <w:szCs w:val="21"/>
        </w:rPr>
        <w:t xml:space="preserve">the </w:t>
      </w:r>
      <w:r w:rsidR="00D509AB" w:rsidRPr="00E41061">
        <w:rPr>
          <w:sz w:val="21"/>
          <w:szCs w:val="21"/>
        </w:rPr>
        <w:t xml:space="preserve">incursion, the </w:t>
      </w:r>
      <w:r w:rsidRPr="00E41061">
        <w:rPr>
          <w:sz w:val="21"/>
          <w:szCs w:val="21"/>
        </w:rPr>
        <w:t>impact is still ongoing</w:t>
      </w:r>
      <w:r w:rsidR="00D509AB" w:rsidRPr="00E41061">
        <w:rPr>
          <w:sz w:val="21"/>
          <w:szCs w:val="21"/>
        </w:rPr>
        <w:t xml:space="preserve"> </w:t>
      </w:r>
      <w:r w:rsidRPr="00E41061">
        <w:rPr>
          <w:sz w:val="21"/>
          <w:szCs w:val="21"/>
        </w:rPr>
        <w:t>- this case has provided growers with an opportunity to hold the Government and MPI to account for their losses.</w:t>
      </w:r>
    </w:p>
    <w:p w:rsidR="00B466D0" w:rsidRPr="00E41061" w:rsidRDefault="007B29DB" w:rsidP="00E41061">
      <w:pPr>
        <w:ind w:left="-709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Mr Cameron added </w:t>
      </w:r>
      <w:r w:rsidR="009A7233" w:rsidRPr="00E41061">
        <w:rPr>
          <w:sz w:val="21"/>
          <w:szCs w:val="21"/>
        </w:rPr>
        <w:t xml:space="preserve">“MPI is the only agency in New Zealand </w:t>
      </w:r>
      <w:r w:rsidR="000463F8" w:rsidRPr="00E41061">
        <w:rPr>
          <w:sz w:val="21"/>
          <w:szCs w:val="21"/>
        </w:rPr>
        <w:t xml:space="preserve">with the ability to manage </w:t>
      </w:r>
      <w:r w:rsidR="009A7233" w:rsidRPr="00E41061">
        <w:rPr>
          <w:sz w:val="21"/>
          <w:szCs w:val="21"/>
        </w:rPr>
        <w:t xml:space="preserve">biosecurity </w:t>
      </w:r>
      <w:r w:rsidR="000463F8" w:rsidRPr="00E41061">
        <w:rPr>
          <w:sz w:val="21"/>
          <w:szCs w:val="21"/>
        </w:rPr>
        <w:t xml:space="preserve">risk </w:t>
      </w:r>
      <w:r w:rsidR="009A7233" w:rsidRPr="00E41061">
        <w:rPr>
          <w:sz w:val="21"/>
          <w:szCs w:val="21"/>
        </w:rPr>
        <w:t xml:space="preserve">and </w:t>
      </w:r>
      <w:r w:rsidR="005A14A7" w:rsidRPr="00E41061">
        <w:rPr>
          <w:sz w:val="21"/>
          <w:szCs w:val="21"/>
        </w:rPr>
        <w:t>owed kiwifruit growers a duty of care in carrying out its responsibilities.</w:t>
      </w:r>
      <w:r w:rsidR="00E2467C" w:rsidRPr="00E41061">
        <w:rPr>
          <w:sz w:val="21"/>
          <w:szCs w:val="21"/>
        </w:rPr>
        <w:t xml:space="preserve"> </w:t>
      </w:r>
    </w:p>
    <w:p w:rsidR="00740553" w:rsidRPr="00E41061" w:rsidRDefault="00740553" w:rsidP="00E41061">
      <w:pPr>
        <w:ind w:left="-709"/>
        <w:jc w:val="both"/>
        <w:rPr>
          <w:sz w:val="21"/>
          <w:szCs w:val="21"/>
        </w:rPr>
      </w:pPr>
      <w:r w:rsidRPr="00E41061">
        <w:rPr>
          <w:sz w:val="21"/>
          <w:szCs w:val="21"/>
        </w:rPr>
        <w:t xml:space="preserve">“As discovered during the court case, the Crown has </w:t>
      </w:r>
      <w:r w:rsidR="000053CC" w:rsidRPr="00E41061">
        <w:rPr>
          <w:sz w:val="21"/>
          <w:szCs w:val="21"/>
        </w:rPr>
        <w:t xml:space="preserve">sizeable </w:t>
      </w:r>
      <w:r w:rsidRPr="00E41061">
        <w:rPr>
          <w:sz w:val="21"/>
          <w:szCs w:val="21"/>
        </w:rPr>
        <w:t xml:space="preserve">indemnity insurance coverage against a claim such as this. We believe this strongly supports that a duty of care is owed to kiwifruit growers </w:t>
      </w:r>
      <w:r w:rsidR="00D509AB" w:rsidRPr="00E41061">
        <w:rPr>
          <w:sz w:val="21"/>
          <w:szCs w:val="21"/>
        </w:rPr>
        <w:t xml:space="preserve">(and other primary industries) </w:t>
      </w:r>
      <w:r w:rsidRPr="00E41061">
        <w:rPr>
          <w:sz w:val="21"/>
          <w:szCs w:val="21"/>
        </w:rPr>
        <w:t xml:space="preserve">and shows that the Crown </w:t>
      </w:r>
      <w:r w:rsidR="00274C15" w:rsidRPr="00E41061">
        <w:rPr>
          <w:sz w:val="21"/>
          <w:szCs w:val="21"/>
        </w:rPr>
        <w:t xml:space="preserve">has </w:t>
      </w:r>
      <w:r w:rsidRPr="00E41061">
        <w:rPr>
          <w:sz w:val="21"/>
          <w:szCs w:val="21"/>
        </w:rPr>
        <w:t xml:space="preserve">very real concerns that it could be liable for its own and its employees’ negligence. </w:t>
      </w:r>
    </w:p>
    <w:p w:rsidR="000D5B1D" w:rsidRPr="00E41061" w:rsidRDefault="00ED235D" w:rsidP="00E41061">
      <w:pPr>
        <w:ind w:left="-709"/>
        <w:jc w:val="both"/>
        <w:rPr>
          <w:sz w:val="21"/>
          <w:szCs w:val="21"/>
        </w:rPr>
      </w:pPr>
      <w:r w:rsidRPr="00E41061">
        <w:rPr>
          <w:sz w:val="21"/>
          <w:szCs w:val="21"/>
        </w:rPr>
        <w:t>“</w:t>
      </w:r>
      <w:r w:rsidR="000D5B1D" w:rsidRPr="00E41061">
        <w:rPr>
          <w:sz w:val="21"/>
          <w:szCs w:val="21"/>
        </w:rPr>
        <w:t>I</w:t>
      </w:r>
      <w:r w:rsidR="002022A6" w:rsidRPr="00E41061">
        <w:rPr>
          <w:sz w:val="21"/>
          <w:szCs w:val="21"/>
        </w:rPr>
        <w:t>n brea</w:t>
      </w:r>
      <w:r w:rsidR="008000AB" w:rsidRPr="00E41061">
        <w:rPr>
          <w:sz w:val="21"/>
          <w:szCs w:val="21"/>
        </w:rPr>
        <w:t xml:space="preserve">ching </w:t>
      </w:r>
      <w:r w:rsidR="00FC0345" w:rsidRPr="00E41061">
        <w:rPr>
          <w:sz w:val="21"/>
          <w:szCs w:val="21"/>
        </w:rPr>
        <w:t xml:space="preserve">its </w:t>
      </w:r>
      <w:r w:rsidR="008000AB" w:rsidRPr="00E41061">
        <w:rPr>
          <w:sz w:val="21"/>
          <w:szCs w:val="21"/>
        </w:rPr>
        <w:t xml:space="preserve">duty of care, </w:t>
      </w:r>
      <w:r w:rsidR="005A14A7" w:rsidRPr="00E41061">
        <w:rPr>
          <w:sz w:val="21"/>
          <w:szCs w:val="21"/>
        </w:rPr>
        <w:t>MPI</w:t>
      </w:r>
      <w:r w:rsidR="000463F8" w:rsidRPr="00E41061">
        <w:rPr>
          <w:sz w:val="21"/>
          <w:szCs w:val="21"/>
        </w:rPr>
        <w:t xml:space="preserve"> failed to </w:t>
      </w:r>
      <w:r w:rsidR="000D5B1D" w:rsidRPr="00E41061">
        <w:rPr>
          <w:sz w:val="21"/>
          <w:szCs w:val="21"/>
        </w:rPr>
        <w:t xml:space="preserve">properly </w:t>
      </w:r>
      <w:r w:rsidR="000463F8" w:rsidRPr="00E41061">
        <w:rPr>
          <w:sz w:val="21"/>
          <w:szCs w:val="21"/>
        </w:rPr>
        <w:t xml:space="preserve">consider </w:t>
      </w:r>
      <w:r w:rsidR="009A7233" w:rsidRPr="00E41061">
        <w:rPr>
          <w:sz w:val="21"/>
          <w:szCs w:val="21"/>
        </w:rPr>
        <w:t>whether kiwifruit pollen</w:t>
      </w:r>
      <w:r w:rsidR="0091125A" w:rsidRPr="00E41061">
        <w:rPr>
          <w:sz w:val="21"/>
          <w:szCs w:val="21"/>
        </w:rPr>
        <w:t xml:space="preserve"> and </w:t>
      </w:r>
      <w:r w:rsidR="00D509AB" w:rsidRPr="00E41061">
        <w:rPr>
          <w:sz w:val="21"/>
          <w:szCs w:val="21"/>
        </w:rPr>
        <w:t xml:space="preserve">plant </w:t>
      </w:r>
      <w:r w:rsidR="0091125A" w:rsidRPr="00E41061">
        <w:rPr>
          <w:sz w:val="21"/>
          <w:szCs w:val="21"/>
        </w:rPr>
        <w:t xml:space="preserve">material </w:t>
      </w:r>
      <w:r w:rsidR="009A7233" w:rsidRPr="00E41061">
        <w:rPr>
          <w:sz w:val="21"/>
          <w:szCs w:val="21"/>
        </w:rPr>
        <w:t xml:space="preserve">could carry </w:t>
      </w:r>
      <w:proofErr w:type="spellStart"/>
      <w:r w:rsidRPr="00E41061">
        <w:rPr>
          <w:sz w:val="21"/>
          <w:szCs w:val="21"/>
        </w:rPr>
        <w:t>Psa</w:t>
      </w:r>
      <w:proofErr w:type="spellEnd"/>
      <w:r w:rsidRPr="00E41061">
        <w:rPr>
          <w:sz w:val="21"/>
          <w:szCs w:val="21"/>
        </w:rPr>
        <w:t xml:space="preserve"> and </w:t>
      </w:r>
      <w:r w:rsidR="009A7233" w:rsidRPr="00E41061">
        <w:rPr>
          <w:sz w:val="21"/>
          <w:szCs w:val="21"/>
        </w:rPr>
        <w:t>undertake the required Risk Assessment</w:t>
      </w:r>
      <w:r w:rsidR="00330C16" w:rsidRPr="00E41061">
        <w:rPr>
          <w:sz w:val="21"/>
          <w:szCs w:val="21"/>
        </w:rPr>
        <w:t xml:space="preserve"> </w:t>
      </w:r>
      <w:r w:rsidR="009A7233" w:rsidRPr="00E41061">
        <w:rPr>
          <w:sz w:val="21"/>
          <w:szCs w:val="21"/>
        </w:rPr>
        <w:t xml:space="preserve">when it received </w:t>
      </w:r>
      <w:r w:rsidRPr="00E41061">
        <w:rPr>
          <w:sz w:val="21"/>
          <w:szCs w:val="21"/>
        </w:rPr>
        <w:t xml:space="preserve">an application to import pollen. </w:t>
      </w:r>
      <w:r w:rsidR="005A14A7" w:rsidRPr="00E41061">
        <w:rPr>
          <w:sz w:val="21"/>
          <w:szCs w:val="21"/>
        </w:rPr>
        <w:t xml:space="preserve"> </w:t>
      </w:r>
      <w:r w:rsidR="000D5B1D" w:rsidRPr="00E41061">
        <w:rPr>
          <w:sz w:val="21"/>
          <w:szCs w:val="21"/>
        </w:rPr>
        <w:t>Further, it</w:t>
      </w:r>
      <w:r w:rsidR="005A14A7" w:rsidRPr="00E41061">
        <w:rPr>
          <w:sz w:val="21"/>
          <w:szCs w:val="21"/>
        </w:rPr>
        <w:t xml:space="preserve"> </w:t>
      </w:r>
      <w:r w:rsidRPr="00E41061">
        <w:rPr>
          <w:sz w:val="21"/>
          <w:szCs w:val="21"/>
        </w:rPr>
        <w:t>failed</w:t>
      </w:r>
      <w:r w:rsidR="009A7233" w:rsidRPr="00E41061">
        <w:rPr>
          <w:sz w:val="21"/>
          <w:szCs w:val="21"/>
        </w:rPr>
        <w:t xml:space="preserve"> to review </w:t>
      </w:r>
      <w:r w:rsidR="008000AB" w:rsidRPr="00E41061">
        <w:rPr>
          <w:sz w:val="21"/>
          <w:szCs w:val="21"/>
        </w:rPr>
        <w:t xml:space="preserve">that </w:t>
      </w:r>
      <w:r w:rsidR="009A7233" w:rsidRPr="00E41061">
        <w:rPr>
          <w:sz w:val="21"/>
          <w:szCs w:val="21"/>
        </w:rPr>
        <w:t xml:space="preserve">assessment despite receiving notification about the outbreak </w:t>
      </w:r>
      <w:r w:rsidR="00F66568" w:rsidRPr="00E41061">
        <w:rPr>
          <w:sz w:val="21"/>
          <w:szCs w:val="21"/>
        </w:rPr>
        <w:t>of a v</w:t>
      </w:r>
      <w:r w:rsidR="005A14A7" w:rsidRPr="00E41061">
        <w:rPr>
          <w:sz w:val="21"/>
          <w:szCs w:val="21"/>
        </w:rPr>
        <w:t xml:space="preserve">irulent strain of </w:t>
      </w:r>
      <w:proofErr w:type="spellStart"/>
      <w:r w:rsidR="005A14A7" w:rsidRPr="00E41061">
        <w:rPr>
          <w:sz w:val="21"/>
          <w:szCs w:val="21"/>
        </w:rPr>
        <w:t>Psa</w:t>
      </w:r>
      <w:proofErr w:type="spellEnd"/>
      <w:r w:rsidR="008000AB" w:rsidRPr="00E41061">
        <w:rPr>
          <w:sz w:val="21"/>
          <w:szCs w:val="21"/>
        </w:rPr>
        <w:t xml:space="preserve"> in Italy</w:t>
      </w:r>
      <w:r w:rsidR="007B29DB">
        <w:rPr>
          <w:sz w:val="21"/>
          <w:szCs w:val="21"/>
        </w:rPr>
        <w:t>” said Mr Cameron</w:t>
      </w:r>
      <w:r w:rsidR="008000AB" w:rsidRPr="00E41061">
        <w:rPr>
          <w:sz w:val="21"/>
          <w:szCs w:val="21"/>
        </w:rPr>
        <w:t xml:space="preserve">.  </w:t>
      </w:r>
    </w:p>
    <w:p w:rsidR="00046781" w:rsidRPr="00E41061" w:rsidRDefault="000D5B1D" w:rsidP="00E41061">
      <w:pPr>
        <w:ind w:left="-709"/>
        <w:jc w:val="both"/>
        <w:rPr>
          <w:sz w:val="21"/>
          <w:szCs w:val="21"/>
        </w:rPr>
      </w:pPr>
      <w:r w:rsidRPr="00E41061">
        <w:rPr>
          <w:sz w:val="21"/>
          <w:szCs w:val="21"/>
        </w:rPr>
        <w:t>“S</w:t>
      </w:r>
      <w:r w:rsidR="007E06A1" w:rsidRPr="00E41061">
        <w:rPr>
          <w:sz w:val="21"/>
          <w:szCs w:val="21"/>
        </w:rPr>
        <w:t xml:space="preserve">ignificantly, in June 2009 </w:t>
      </w:r>
      <w:r w:rsidRPr="00E41061">
        <w:rPr>
          <w:sz w:val="21"/>
          <w:szCs w:val="21"/>
        </w:rPr>
        <w:t>MPI</w:t>
      </w:r>
      <w:r w:rsidR="008000AB" w:rsidRPr="00E41061">
        <w:rPr>
          <w:sz w:val="21"/>
          <w:szCs w:val="21"/>
        </w:rPr>
        <w:t xml:space="preserve"> failed to inspect the consignment of banned kiwifruit plant material </w:t>
      </w:r>
      <w:r w:rsidRPr="00E41061">
        <w:rPr>
          <w:sz w:val="21"/>
          <w:szCs w:val="21"/>
        </w:rPr>
        <w:t>from Shaanxi Province in China</w:t>
      </w:r>
      <w:r w:rsidR="007E06A1" w:rsidRPr="00E41061">
        <w:rPr>
          <w:sz w:val="21"/>
          <w:szCs w:val="21"/>
        </w:rPr>
        <w:t xml:space="preserve"> at the </w:t>
      </w:r>
      <w:r w:rsidR="008000AB" w:rsidRPr="00E41061">
        <w:rPr>
          <w:sz w:val="21"/>
          <w:szCs w:val="21"/>
        </w:rPr>
        <w:t>border</w:t>
      </w:r>
      <w:r w:rsidR="007E06A1" w:rsidRPr="00E41061">
        <w:rPr>
          <w:sz w:val="21"/>
          <w:szCs w:val="21"/>
        </w:rPr>
        <w:t>,</w:t>
      </w:r>
      <w:r w:rsidRPr="00E41061">
        <w:rPr>
          <w:sz w:val="21"/>
          <w:szCs w:val="21"/>
        </w:rPr>
        <w:t xml:space="preserve"> and negligently gave biosecurity clearance for the entire shipment to enter the country.  </w:t>
      </w:r>
      <w:r w:rsidR="00046781" w:rsidRPr="00E41061">
        <w:rPr>
          <w:sz w:val="21"/>
          <w:szCs w:val="21"/>
        </w:rPr>
        <w:t xml:space="preserve">The </w:t>
      </w:r>
      <w:r w:rsidRPr="00E41061">
        <w:rPr>
          <w:sz w:val="21"/>
          <w:szCs w:val="21"/>
        </w:rPr>
        <w:t xml:space="preserve">evidence </w:t>
      </w:r>
      <w:r w:rsidR="00046781" w:rsidRPr="00E41061">
        <w:rPr>
          <w:sz w:val="21"/>
          <w:szCs w:val="21"/>
        </w:rPr>
        <w:t xml:space="preserve">firmly established that on the balance of probabilities </w:t>
      </w:r>
      <w:r w:rsidRPr="00E41061">
        <w:rPr>
          <w:sz w:val="21"/>
          <w:szCs w:val="21"/>
        </w:rPr>
        <w:t xml:space="preserve">that </w:t>
      </w:r>
      <w:r w:rsidR="00046781" w:rsidRPr="00E41061">
        <w:rPr>
          <w:sz w:val="21"/>
          <w:szCs w:val="21"/>
        </w:rPr>
        <w:t>consignment was the source of the devastat</w:t>
      </w:r>
      <w:r w:rsidRPr="00E41061">
        <w:rPr>
          <w:sz w:val="21"/>
          <w:szCs w:val="21"/>
        </w:rPr>
        <w:t>ing New Zealand outbreak of Psa</w:t>
      </w:r>
      <w:r w:rsidR="00046781" w:rsidRPr="00E41061">
        <w:rPr>
          <w:sz w:val="21"/>
          <w:szCs w:val="21"/>
        </w:rPr>
        <w:t>.</w:t>
      </w:r>
      <w:r w:rsidR="009D62A8" w:rsidRPr="00E41061">
        <w:rPr>
          <w:sz w:val="21"/>
          <w:szCs w:val="21"/>
        </w:rPr>
        <w:t xml:space="preserve"> </w:t>
      </w:r>
    </w:p>
    <w:p w:rsidR="008000AB" w:rsidRPr="00E41061" w:rsidRDefault="009D62A8" w:rsidP="00E41061">
      <w:pPr>
        <w:ind w:left="-709"/>
        <w:jc w:val="both"/>
        <w:rPr>
          <w:sz w:val="21"/>
          <w:szCs w:val="21"/>
        </w:rPr>
      </w:pPr>
      <w:r w:rsidRPr="00E41061">
        <w:rPr>
          <w:sz w:val="21"/>
          <w:szCs w:val="21"/>
        </w:rPr>
        <w:t>“</w:t>
      </w:r>
      <w:r w:rsidR="004C24F9" w:rsidRPr="00E41061">
        <w:rPr>
          <w:sz w:val="21"/>
          <w:szCs w:val="21"/>
        </w:rPr>
        <w:t xml:space="preserve">Proving the DNA link between China and New Zealand was </w:t>
      </w:r>
      <w:r w:rsidRPr="00E41061">
        <w:rPr>
          <w:sz w:val="21"/>
          <w:szCs w:val="21"/>
        </w:rPr>
        <w:t>a</w:t>
      </w:r>
      <w:r w:rsidR="004C24F9" w:rsidRPr="00E41061">
        <w:rPr>
          <w:sz w:val="21"/>
          <w:szCs w:val="21"/>
        </w:rPr>
        <w:t xml:space="preserve"> critical factor in the case and evidence provided by a number of </w:t>
      </w:r>
      <w:r w:rsidR="00B155CF" w:rsidRPr="00E41061">
        <w:rPr>
          <w:sz w:val="21"/>
          <w:szCs w:val="21"/>
        </w:rPr>
        <w:t xml:space="preserve">leading experts </w:t>
      </w:r>
      <w:r w:rsidR="004C24F9" w:rsidRPr="00E41061">
        <w:rPr>
          <w:sz w:val="21"/>
          <w:szCs w:val="21"/>
        </w:rPr>
        <w:t xml:space="preserve">shows that the strain </w:t>
      </w:r>
      <w:r w:rsidR="000D5B1D" w:rsidRPr="00E41061">
        <w:rPr>
          <w:sz w:val="21"/>
          <w:szCs w:val="21"/>
        </w:rPr>
        <w:t xml:space="preserve">of </w:t>
      </w:r>
      <w:proofErr w:type="spellStart"/>
      <w:r w:rsidR="000D5B1D" w:rsidRPr="00E41061">
        <w:rPr>
          <w:sz w:val="21"/>
          <w:szCs w:val="21"/>
        </w:rPr>
        <w:t>Psa</w:t>
      </w:r>
      <w:proofErr w:type="spellEnd"/>
      <w:r w:rsidR="00317DB3" w:rsidRPr="00E41061">
        <w:rPr>
          <w:sz w:val="21"/>
          <w:szCs w:val="21"/>
        </w:rPr>
        <w:t xml:space="preserve"> from Shaanxi Province</w:t>
      </w:r>
      <w:r w:rsidR="007E06A1" w:rsidRPr="00E41061">
        <w:rPr>
          <w:sz w:val="21"/>
          <w:szCs w:val="21"/>
        </w:rPr>
        <w:t xml:space="preserve"> in</w:t>
      </w:r>
      <w:r w:rsidR="00317DB3" w:rsidRPr="00E41061">
        <w:rPr>
          <w:sz w:val="21"/>
          <w:szCs w:val="21"/>
        </w:rPr>
        <w:t xml:space="preserve"> China is by far the most likely source of the New Zealand incursion. </w:t>
      </w:r>
    </w:p>
    <w:p w:rsidR="00046781" w:rsidRPr="00E41061" w:rsidRDefault="00ED235D" w:rsidP="00E41061">
      <w:pPr>
        <w:ind w:left="-709"/>
        <w:jc w:val="both"/>
        <w:rPr>
          <w:sz w:val="21"/>
          <w:szCs w:val="21"/>
        </w:rPr>
      </w:pPr>
      <w:r w:rsidRPr="00E41061">
        <w:rPr>
          <w:sz w:val="21"/>
          <w:szCs w:val="21"/>
        </w:rPr>
        <w:t>“</w:t>
      </w:r>
      <w:r w:rsidR="00F479D1" w:rsidRPr="00E41061">
        <w:rPr>
          <w:sz w:val="21"/>
          <w:szCs w:val="21"/>
        </w:rPr>
        <w:t xml:space="preserve">This case </w:t>
      </w:r>
      <w:r w:rsidR="00046781" w:rsidRPr="00E41061">
        <w:rPr>
          <w:sz w:val="21"/>
          <w:szCs w:val="21"/>
        </w:rPr>
        <w:t xml:space="preserve">has been </w:t>
      </w:r>
      <w:r w:rsidR="00F479D1" w:rsidRPr="00E41061">
        <w:rPr>
          <w:sz w:val="21"/>
          <w:szCs w:val="21"/>
        </w:rPr>
        <w:t xml:space="preserve">significant </w:t>
      </w:r>
      <w:r w:rsidR="00046781" w:rsidRPr="00E41061">
        <w:rPr>
          <w:sz w:val="21"/>
          <w:szCs w:val="21"/>
        </w:rPr>
        <w:t xml:space="preserve">for kiwifruit growers and </w:t>
      </w:r>
      <w:r w:rsidR="009D62A8" w:rsidRPr="00E41061">
        <w:rPr>
          <w:sz w:val="21"/>
          <w:szCs w:val="21"/>
        </w:rPr>
        <w:t xml:space="preserve">other </w:t>
      </w:r>
      <w:r w:rsidR="00046781" w:rsidRPr="00E41061">
        <w:rPr>
          <w:sz w:val="21"/>
          <w:szCs w:val="21"/>
        </w:rPr>
        <w:t xml:space="preserve">primary industries in New Zealand because it questions whether a duty of care arises in relation to MPI performing its biosecurity functions to a reasonable standard. </w:t>
      </w:r>
    </w:p>
    <w:p w:rsidR="0097305B" w:rsidRPr="00E41061" w:rsidRDefault="007E06A1" w:rsidP="00E41061">
      <w:pPr>
        <w:ind w:left="-709"/>
        <w:jc w:val="both"/>
        <w:rPr>
          <w:sz w:val="21"/>
          <w:szCs w:val="21"/>
        </w:rPr>
      </w:pPr>
      <w:r w:rsidRPr="00E41061">
        <w:rPr>
          <w:sz w:val="21"/>
          <w:szCs w:val="21"/>
        </w:rPr>
        <w:t>“</w:t>
      </w:r>
      <w:r w:rsidR="00046781" w:rsidRPr="00E41061">
        <w:rPr>
          <w:sz w:val="21"/>
          <w:szCs w:val="21"/>
        </w:rPr>
        <w:t>W</w:t>
      </w:r>
      <w:r w:rsidR="0097305B" w:rsidRPr="00E41061">
        <w:rPr>
          <w:sz w:val="21"/>
          <w:szCs w:val="21"/>
        </w:rPr>
        <w:t xml:space="preserve">ithout the hard work </w:t>
      </w:r>
      <w:r w:rsidR="00046781" w:rsidRPr="00E41061">
        <w:rPr>
          <w:sz w:val="21"/>
          <w:szCs w:val="21"/>
        </w:rPr>
        <w:t xml:space="preserve">from our </w:t>
      </w:r>
      <w:r w:rsidR="0097305B" w:rsidRPr="00E41061">
        <w:rPr>
          <w:sz w:val="21"/>
          <w:szCs w:val="21"/>
        </w:rPr>
        <w:t>legal team and the financial support provided by litigation funders, LPF Group, this case would never have been able to proceed</w:t>
      </w:r>
      <w:r w:rsidR="007B29DB">
        <w:rPr>
          <w:sz w:val="21"/>
          <w:szCs w:val="21"/>
        </w:rPr>
        <w:t>” Mr Cameron said.</w:t>
      </w:r>
    </w:p>
    <w:p w:rsidR="009E090D" w:rsidRPr="00E41061" w:rsidRDefault="009E090D" w:rsidP="00E41061">
      <w:pPr>
        <w:ind w:left="-709"/>
        <w:jc w:val="both"/>
        <w:rPr>
          <w:sz w:val="21"/>
          <w:szCs w:val="21"/>
        </w:rPr>
      </w:pPr>
      <w:r w:rsidRPr="00E41061">
        <w:rPr>
          <w:sz w:val="21"/>
          <w:szCs w:val="21"/>
        </w:rPr>
        <w:t>It is not known when the judge’s ruling will be handed down.</w:t>
      </w:r>
    </w:p>
    <w:p w:rsidR="00391BAE" w:rsidRPr="00E41061" w:rsidRDefault="00391BAE" w:rsidP="00E41061">
      <w:pPr>
        <w:ind w:left="-993"/>
        <w:jc w:val="center"/>
        <w:rPr>
          <w:sz w:val="20"/>
        </w:rPr>
      </w:pPr>
      <w:r w:rsidRPr="00E41061">
        <w:rPr>
          <w:sz w:val="20"/>
        </w:rPr>
        <w:t>ENDS</w:t>
      </w:r>
    </w:p>
    <w:p w:rsidR="00274C15" w:rsidRPr="00E41061" w:rsidRDefault="00274C15" w:rsidP="00E41061">
      <w:pPr>
        <w:ind w:left="-709"/>
        <w:rPr>
          <w:sz w:val="18"/>
        </w:rPr>
      </w:pPr>
      <w:r w:rsidRPr="00E41061">
        <w:rPr>
          <w:sz w:val="18"/>
        </w:rPr>
        <w:t>For further information please contact Bronwynne Howse on 0274 583 198.</w:t>
      </w:r>
    </w:p>
    <w:sectPr w:rsidR="00274C15" w:rsidRPr="00E41061" w:rsidSect="00E41061">
      <w:headerReference w:type="default" r:id="rId7"/>
      <w:pgSz w:w="11906" w:h="16838"/>
      <w:pgMar w:top="1440" w:right="707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5043" w:rsidRDefault="00F05043" w:rsidP="00E41061">
      <w:pPr>
        <w:spacing w:after="0" w:line="240" w:lineRule="auto"/>
      </w:pPr>
      <w:r>
        <w:separator/>
      </w:r>
    </w:p>
  </w:endnote>
  <w:endnote w:type="continuationSeparator" w:id="0">
    <w:p w:rsidR="00F05043" w:rsidRDefault="00F05043" w:rsidP="00E41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5043" w:rsidRDefault="00F05043" w:rsidP="00E41061">
      <w:pPr>
        <w:spacing w:after="0" w:line="240" w:lineRule="auto"/>
      </w:pPr>
      <w:r>
        <w:separator/>
      </w:r>
    </w:p>
  </w:footnote>
  <w:footnote w:type="continuationSeparator" w:id="0">
    <w:p w:rsidR="00F05043" w:rsidRDefault="00F05043" w:rsidP="00E41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061" w:rsidRDefault="00E41061">
    <w:pPr>
      <w:pStyle w:val="Header"/>
    </w:pPr>
    <w:r>
      <w:rPr>
        <w:noProof/>
        <w:lang w:eastAsia="en-NZ"/>
      </w:rPr>
      <w:drawing>
        <wp:anchor distT="0" distB="0" distL="114300" distR="114300" simplePos="0" relativeHeight="251659264" behindDoc="1" locked="0" layoutInCell="1" allowOverlap="1" wp14:anchorId="242E9118" wp14:editId="298110CC">
          <wp:simplePos x="0" y="0"/>
          <wp:positionH relativeFrom="page">
            <wp:posOffset>41223</wp:posOffset>
          </wp:positionH>
          <wp:positionV relativeFrom="page">
            <wp:posOffset>-4507</wp:posOffset>
          </wp:positionV>
          <wp:extent cx="7559040" cy="10692130"/>
          <wp:effectExtent l="0" t="0" r="381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F5E1C"/>
    <w:multiLevelType w:val="hybridMultilevel"/>
    <w:tmpl w:val="3A2E7C9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087"/>
    <w:rsid w:val="000053CC"/>
    <w:rsid w:val="00024BC2"/>
    <w:rsid w:val="00025852"/>
    <w:rsid w:val="000463F8"/>
    <w:rsid w:val="00046781"/>
    <w:rsid w:val="0006736A"/>
    <w:rsid w:val="00080206"/>
    <w:rsid w:val="000D5B1D"/>
    <w:rsid w:val="002022A6"/>
    <w:rsid w:val="00252B8F"/>
    <w:rsid w:val="00274C15"/>
    <w:rsid w:val="00280E09"/>
    <w:rsid w:val="002929B9"/>
    <w:rsid w:val="00293087"/>
    <w:rsid w:val="00317DB3"/>
    <w:rsid w:val="00330C16"/>
    <w:rsid w:val="00334DF7"/>
    <w:rsid w:val="00391BAE"/>
    <w:rsid w:val="003B13FD"/>
    <w:rsid w:val="00441A2C"/>
    <w:rsid w:val="00454337"/>
    <w:rsid w:val="004C24F9"/>
    <w:rsid w:val="00556883"/>
    <w:rsid w:val="00565CAE"/>
    <w:rsid w:val="005A14A7"/>
    <w:rsid w:val="005C0C28"/>
    <w:rsid w:val="005E6B56"/>
    <w:rsid w:val="00627369"/>
    <w:rsid w:val="00740553"/>
    <w:rsid w:val="00755881"/>
    <w:rsid w:val="0075685C"/>
    <w:rsid w:val="00763B0F"/>
    <w:rsid w:val="007B29DB"/>
    <w:rsid w:val="007E06A1"/>
    <w:rsid w:val="008000AB"/>
    <w:rsid w:val="008715C4"/>
    <w:rsid w:val="008843AC"/>
    <w:rsid w:val="008C0412"/>
    <w:rsid w:val="008D24E8"/>
    <w:rsid w:val="0091125A"/>
    <w:rsid w:val="00911613"/>
    <w:rsid w:val="00951A75"/>
    <w:rsid w:val="0097305B"/>
    <w:rsid w:val="009A7233"/>
    <w:rsid w:val="009D126A"/>
    <w:rsid w:val="009D62A8"/>
    <w:rsid w:val="009E090D"/>
    <w:rsid w:val="009F12C1"/>
    <w:rsid w:val="009F4EC6"/>
    <w:rsid w:val="00A102C6"/>
    <w:rsid w:val="00A25829"/>
    <w:rsid w:val="00AE2AFF"/>
    <w:rsid w:val="00AF4232"/>
    <w:rsid w:val="00B155CF"/>
    <w:rsid w:val="00B466D0"/>
    <w:rsid w:val="00B7346F"/>
    <w:rsid w:val="00BA6895"/>
    <w:rsid w:val="00BE1D7F"/>
    <w:rsid w:val="00BF6455"/>
    <w:rsid w:val="00C33DB9"/>
    <w:rsid w:val="00CD59D7"/>
    <w:rsid w:val="00CE714F"/>
    <w:rsid w:val="00CF6998"/>
    <w:rsid w:val="00D102BE"/>
    <w:rsid w:val="00D509AB"/>
    <w:rsid w:val="00DA2B39"/>
    <w:rsid w:val="00E10D84"/>
    <w:rsid w:val="00E2467C"/>
    <w:rsid w:val="00E41061"/>
    <w:rsid w:val="00ED235D"/>
    <w:rsid w:val="00ED68CB"/>
    <w:rsid w:val="00F05043"/>
    <w:rsid w:val="00F246BB"/>
    <w:rsid w:val="00F426ED"/>
    <w:rsid w:val="00F479D1"/>
    <w:rsid w:val="00F66568"/>
    <w:rsid w:val="00F859C6"/>
    <w:rsid w:val="00FC0345"/>
    <w:rsid w:val="00FC4AA6"/>
    <w:rsid w:val="00FF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5C5E9"/>
  <w15:chartTrackingRefBased/>
  <w15:docId w15:val="{B5EBF5E2-886D-444A-B464-6CE9EBED9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2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55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5C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0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061"/>
  </w:style>
  <w:style w:type="paragraph" w:styleId="Footer">
    <w:name w:val="footer"/>
    <w:basedOn w:val="Normal"/>
    <w:link w:val="FooterChar"/>
    <w:uiPriority w:val="99"/>
    <w:unhideWhenUsed/>
    <w:rsid w:val="00E410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Bronwynne Howse</dc:creator>
  <cp:keywords/>
  <dc:description/>
  <cp:lastModifiedBy>Bronwynne Howse</cp:lastModifiedBy>
  <cp:revision>2</cp:revision>
  <dcterms:created xsi:type="dcterms:W3CDTF">2017-10-26T20:04:00Z</dcterms:created>
  <dcterms:modified xsi:type="dcterms:W3CDTF">2017-10-26T20:04:00Z</dcterms:modified>
</cp:coreProperties>
</file>